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46AC" w:rsidRPr="00B575CB" w:rsidRDefault="006046AC" w:rsidP="000A6458">
      <w:pPr>
        <w:spacing w:line="300" w:lineRule="auto"/>
        <w:ind w:firstLine="0"/>
        <w:jc w:val="center"/>
        <w:rPr>
          <w:szCs w:val="24"/>
          <w:lang w:val="tr-TR"/>
        </w:rPr>
      </w:pPr>
      <w:r w:rsidRPr="00B575CB">
        <w:rPr>
          <w:szCs w:val="24"/>
          <w:lang w:val="tr-TR"/>
        </w:rPr>
        <w:t>BAŞLIK</w:t>
      </w:r>
    </w:p>
    <w:p w:rsidR="006046AC" w:rsidRPr="00B575CB" w:rsidRDefault="006046AC" w:rsidP="000A6458">
      <w:pPr>
        <w:spacing w:line="300" w:lineRule="auto"/>
        <w:ind w:firstLine="0"/>
        <w:jc w:val="center"/>
        <w:rPr>
          <w:b/>
          <w:szCs w:val="24"/>
          <w:lang w:val="tr-TR"/>
        </w:rPr>
      </w:pPr>
      <w:r w:rsidRPr="00B575CB">
        <w:rPr>
          <w:szCs w:val="24"/>
          <w:vertAlign w:val="superscript"/>
          <w:lang w:val="tr-TR"/>
        </w:rPr>
        <w:t>93</w:t>
      </w:r>
      <w:r w:rsidRPr="00B575CB">
        <w:rPr>
          <w:szCs w:val="24"/>
          <w:lang w:val="tr-TR"/>
        </w:rPr>
        <w:t>Nb (</w:t>
      </w:r>
      <w:proofErr w:type="spellStart"/>
      <w:r w:rsidRPr="00B575CB">
        <w:rPr>
          <w:szCs w:val="24"/>
          <w:lang w:val="tr-TR"/>
        </w:rPr>
        <w:t>n,γ</w:t>
      </w:r>
      <w:proofErr w:type="spellEnd"/>
      <w:r w:rsidRPr="00B575CB">
        <w:rPr>
          <w:szCs w:val="24"/>
          <w:lang w:val="tr-TR"/>
        </w:rPr>
        <w:t>) diferansiyel tesir kesitinin hesaplanması</w:t>
      </w:r>
    </w:p>
    <w:p w:rsidR="006046AC" w:rsidRPr="00B575CB" w:rsidRDefault="006046AC" w:rsidP="000A6458">
      <w:pPr>
        <w:pStyle w:val="Titleofthepaper"/>
        <w:spacing w:line="300" w:lineRule="auto"/>
        <w:rPr>
          <w:rFonts w:ascii="Times New Roman" w:hAnsi="Times New Roman"/>
          <w:sz w:val="24"/>
          <w:szCs w:val="24"/>
          <w:lang w:val="tr-TR"/>
        </w:rPr>
      </w:pPr>
    </w:p>
    <w:p w:rsidR="006046AC" w:rsidRPr="00B575CB" w:rsidRDefault="006046AC" w:rsidP="000A6458">
      <w:pPr>
        <w:pStyle w:val="Titleofthepaper"/>
        <w:spacing w:line="300" w:lineRule="auto"/>
        <w:rPr>
          <w:rFonts w:ascii="Times New Roman" w:hAnsi="Times New Roman"/>
          <w:b w:val="0"/>
          <w:sz w:val="24"/>
          <w:szCs w:val="24"/>
          <w:lang w:val="en-CA"/>
        </w:rPr>
      </w:pPr>
      <w:r w:rsidRPr="00B575CB">
        <w:rPr>
          <w:rFonts w:ascii="Times New Roman" w:hAnsi="Times New Roman"/>
          <w:b w:val="0"/>
          <w:sz w:val="24"/>
          <w:szCs w:val="24"/>
          <w:lang w:val="en-CA"/>
        </w:rPr>
        <w:t>Ahmet ÜNLÜ</w:t>
      </w:r>
    </w:p>
    <w:p w:rsidR="006046AC" w:rsidRPr="00B575CB" w:rsidRDefault="006046AC" w:rsidP="000A6458">
      <w:pPr>
        <w:pStyle w:val="Titleofthepaper"/>
        <w:spacing w:line="300" w:lineRule="auto"/>
        <w:rPr>
          <w:rFonts w:ascii="Times New Roman" w:hAnsi="Times New Roman"/>
          <w:b w:val="0"/>
          <w:sz w:val="24"/>
          <w:szCs w:val="24"/>
          <w:lang w:val="en-CA"/>
        </w:rPr>
      </w:pPr>
      <w:r w:rsidRPr="00B575CB">
        <w:rPr>
          <w:rFonts w:ascii="Times New Roman" w:hAnsi="Times New Roman"/>
          <w:b w:val="0"/>
          <w:sz w:val="24"/>
          <w:szCs w:val="24"/>
          <w:lang w:val="en-CA"/>
        </w:rPr>
        <w:t>Antalya Bilim Üniversitesi, Sağlık Hizmetleri Meslek Yüksek Okulu, Tıbbi Hizmetler ve Teknikleri Programı, Tıbbi Görüntüleme Teknikleri Bölümü, Antalya, Türkiye</w:t>
      </w:r>
    </w:p>
    <w:p w:rsidR="006046AC" w:rsidRPr="00B575CB" w:rsidRDefault="006046AC" w:rsidP="000A6458">
      <w:pPr>
        <w:pStyle w:val="AuthorAffilliation"/>
        <w:spacing w:line="300" w:lineRule="auto"/>
        <w:rPr>
          <w:noProof w:val="0"/>
          <w:szCs w:val="24"/>
          <w:lang w:val="tr-TR"/>
        </w:rPr>
      </w:pPr>
      <w:proofErr w:type="spellStart"/>
      <w:r w:rsidRPr="00B575CB">
        <w:rPr>
          <w:noProof w:val="0"/>
          <w:szCs w:val="24"/>
          <w:lang w:val="tr-TR"/>
        </w:rPr>
        <w:t>Orcid</w:t>
      </w:r>
      <w:proofErr w:type="spellEnd"/>
      <w:r w:rsidRPr="00B575CB">
        <w:rPr>
          <w:noProof w:val="0"/>
          <w:szCs w:val="24"/>
          <w:lang w:val="tr-TR"/>
        </w:rPr>
        <w:t xml:space="preserve"> </w:t>
      </w:r>
      <w:proofErr w:type="spellStart"/>
      <w:r w:rsidRPr="00B575CB">
        <w:rPr>
          <w:noProof w:val="0"/>
          <w:szCs w:val="24"/>
          <w:lang w:val="tr-TR"/>
        </w:rPr>
        <w:t>no</w:t>
      </w:r>
      <w:proofErr w:type="spellEnd"/>
      <w:r w:rsidRPr="00B575CB">
        <w:rPr>
          <w:noProof w:val="0"/>
          <w:szCs w:val="24"/>
          <w:lang w:val="tr-TR"/>
        </w:rPr>
        <w:t>:</w:t>
      </w:r>
      <w:r w:rsidRPr="00B575CB">
        <w:rPr>
          <w:szCs w:val="24"/>
        </w:rPr>
        <w:t xml:space="preserve"> </w:t>
      </w:r>
      <w:r w:rsidRPr="00B575CB">
        <w:rPr>
          <w:noProof w:val="0"/>
          <w:szCs w:val="24"/>
          <w:lang w:val="tr-TR"/>
        </w:rPr>
        <w:t>0000-0001-6246-1046</w:t>
      </w:r>
    </w:p>
    <w:p w:rsidR="001B05C3" w:rsidRPr="00B575CB" w:rsidRDefault="001B05C3" w:rsidP="000A6458">
      <w:pPr>
        <w:pStyle w:val="AuthorAffilliation"/>
        <w:spacing w:line="300" w:lineRule="auto"/>
        <w:rPr>
          <w:noProof w:val="0"/>
          <w:szCs w:val="24"/>
          <w:lang w:val="tr-TR"/>
        </w:rPr>
      </w:pPr>
      <w:bookmarkStart w:id="0" w:name="_GoBack"/>
      <w:bookmarkEnd w:id="0"/>
      <w:r w:rsidRPr="00B575CB">
        <w:rPr>
          <w:noProof w:val="0"/>
          <w:szCs w:val="24"/>
          <w:lang w:val="tr-TR"/>
        </w:rPr>
        <w:t>Öğretim Görevlisi</w:t>
      </w:r>
    </w:p>
    <w:p w:rsidR="006046AC" w:rsidRPr="00B575CB" w:rsidRDefault="006046AC" w:rsidP="000A6458">
      <w:pPr>
        <w:pStyle w:val="AuthorAffilliation"/>
        <w:spacing w:line="300" w:lineRule="auto"/>
        <w:rPr>
          <w:rStyle w:val="Hyperlink"/>
          <w:noProof w:val="0"/>
          <w:szCs w:val="24"/>
          <w:lang w:val="tr-TR"/>
        </w:rPr>
      </w:pPr>
      <w:r w:rsidRPr="00B575CB">
        <w:rPr>
          <w:noProof w:val="0"/>
          <w:szCs w:val="24"/>
          <w:lang w:val="tr-TR"/>
        </w:rPr>
        <w:t xml:space="preserve">*Ahmet ÜNLÜ e-mail: </w:t>
      </w:r>
      <w:hyperlink r:id="rId4" w:history="1">
        <w:r w:rsidRPr="00B575CB">
          <w:rPr>
            <w:rStyle w:val="Hyperlink"/>
            <w:noProof w:val="0"/>
            <w:szCs w:val="24"/>
            <w:lang w:val="tr-TR"/>
          </w:rPr>
          <w:t>ahmet.unlu@antalya.edu.tr</w:t>
        </w:r>
      </w:hyperlink>
    </w:p>
    <w:p w:rsidR="006046AC" w:rsidRPr="00B575CB" w:rsidRDefault="006046AC" w:rsidP="000A6458">
      <w:pPr>
        <w:pStyle w:val="AuthorAffilliation"/>
        <w:spacing w:line="300" w:lineRule="auto"/>
        <w:rPr>
          <w:rStyle w:val="Hyperlink"/>
          <w:noProof w:val="0"/>
          <w:szCs w:val="24"/>
          <w:lang w:val="tr-TR"/>
        </w:rPr>
      </w:pPr>
    </w:p>
    <w:p w:rsidR="006046AC" w:rsidRPr="00B575CB" w:rsidRDefault="006046AC" w:rsidP="006046AC">
      <w:pPr>
        <w:pStyle w:val="AuthorAffilliation"/>
        <w:rPr>
          <w:noProof w:val="0"/>
          <w:szCs w:val="24"/>
          <w:lang w:val="tr-TR"/>
        </w:rPr>
      </w:pPr>
    </w:p>
    <w:p w:rsidR="006046AC" w:rsidRPr="00B575CB" w:rsidRDefault="006046AC" w:rsidP="006046AC">
      <w:pPr>
        <w:pStyle w:val="AuthorAffilliation"/>
        <w:rPr>
          <w:noProof w:val="0"/>
          <w:szCs w:val="24"/>
          <w:lang w:val="tr-TR"/>
        </w:rPr>
      </w:pPr>
    </w:p>
    <w:p w:rsidR="006046AC" w:rsidRPr="00B575CB" w:rsidRDefault="006046AC" w:rsidP="000A6458">
      <w:pPr>
        <w:pStyle w:val="AuthorAffilliation"/>
        <w:spacing w:line="25" w:lineRule="atLeast"/>
        <w:jc w:val="both"/>
        <w:rPr>
          <w:noProof w:val="0"/>
          <w:szCs w:val="24"/>
          <w:lang w:val="tr-TR"/>
        </w:rPr>
      </w:pPr>
      <w:r w:rsidRPr="00B575CB">
        <w:rPr>
          <w:noProof w:val="0"/>
          <w:szCs w:val="24"/>
          <w:lang w:val="tr-TR"/>
        </w:rPr>
        <w:t>ÖZET</w:t>
      </w:r>
    </w:p>
    <w:p w:rsidR="00A24A9B" w:rsidRPr="00B575CB" w:rsidRDefault="006046AC" w:rsidP="000A6458">
      <w:pPr>
        <w:spacing w:line="25" w:lineRule="atLeast"/>
        <w:rPr>
          <w:szCs w:val="24"/>
          <w:lang w:val="tr-TR"/>
        </w:rPr>
      </w:pPr>
      <w:r w:rsidRPr="00B575CB">
        <w:rPr>
          <w:szCs w:val="24"/>
          <w:lang w:val="tr-TR"/>
        </w:rPr>
        <w:t xml:space="preserve">Niyobyumun nükleer reaktörlerin yapısında bulunan ve çeşitli nükleer tesislerde </w:t>
      </w:r>
      <w:r w:rsidR="009B24EF" w:rsidRPr="00B575CB">
        <w:rPr>
          <w:szCs w:val="24"/>
          <w:lang w:val="tr-TR"/>
        </w:rPr>
        <w:t>kullanılan</w:t>
      </w:r>
      <w:r w:rsidRPr="00B575CB">
        <w:rPr>
          <w:szCs w:val="24"/>
          <w:lang w:val="tr-TR"/>
        </w:rPr>
        <w:t xml:space="preserve"> bir elementtir. Nb ile nötron etkileşimi nükleer reaktörlerde malzeme seçimi güvenlik açısından oldukça önemlidir. Bilgisayar kodları deneysel verinin bulunmadığı veya deney yapmanın mümkün olmadığı durumlarda, araştırmacılara bir öngörü sağlayan ve bu amaçla sıklıkla kulla</w:t>
      </w:r>
      <w:r w:rsidR="003A2E38" w:rsidRPr="00B575CB">
        <w:rPr>
          <w:szCs w:val="24"/>
          <w:lang w:val="tr-TR"/>
        </w:rPr>
        <w:t xml:space="preserve">nılan sanal laboratuvarlardır. </w:t>
      </w:r>
      <w:r w:rsidRPr="00B575CB">
        <w:rPr>
          <w:szCs w:val="24"/>
          <w:lang w:val="tr-TR"/>
        </w:rPr>
        <w:t>Bu çalışmada 93-Niyobyum elementinin nötron yakalama diferansiy</w:t>
      </w:r>
      <w:r w:rsidR="009B24EF" w:rsidRPr="00B575CB">
        <w:rPr>
          <w:szCs w:val="24"/>
          <w:lang w:val="tr-TR"/>
        </w:rPr>
        <w:t xml:space="preserve">el tesir tesitleri Monte Carlo </w:t>
      </w:r>
      <w:proofErr w:type="gramStart"/>
      <w:r w:rsidR="009B24EF" w:rsidRPr="00B575CB">
        <w:rPr>
          <w:szCs w:val="24"/>
          <w:lang w:val="tr-TR"/>
        </w:rPr>
        <w:t>simü</w:t>
      </w:r>
      <w:r w:rsidRPr="00B575CB">
        <w:rPr>
          <w:szCs w:val="24"/>
          <w:lang w:val="tr-TR"/>
        </w:rPr>
        <w:t>lasyonu</w:t>
      </w:r>
      <w:proofErr w:type="gramEnd"/>
      <w:r w:rsidRPr="00B575CB">
        <w:rPr>
          <w:szCs w:val="24"/>
          <w:lang w:val="tr-TR"/>
        </w:rPr>
        <w:t xml:space="preserve"> ile hesaplandı. 14,2 </w:t>
      </w:r>
      <w:proofErr w:type="spellStart"/>
      <w:r w:rsidRPr="00B575CB">
        <w:rPr>
          <w:szCs w:val="24"/>
          <w:lang w:val="tr-TR"/>
        </w:rPr>
        <w:t>MeV</w:t>
      </w:r>
      <w:proofErr w:type="spellEnd"/>
      <w:r w:rsidRPr="00B575CB">
        <w:rPr>
          <w:szCs w:val="24"/>
          <w:lang w:val="tr-TR"/>
        </w:rPr>
        <w:t xml:space="preserve"> enerjili nötronlarla bombardıman edilen Niyobyum elementinden saçılan gama ışınlarının diferansiyel tesir kesitleri, 90, 110 ve 130 derecelerde hesaplandı. Hesaplamalar Monte Carlo Tabanlı </w:t>
      </w:r>
      <w:proofErr w:type="gramStart"/>
      <w:r w:rsidRPr="00B575CB">
        <w:rPr>
          <w:szCs w:val="24"/>
          <w:lang w:val="tr-TR"/>
        </w:rPr>
        <w:t>simülasyon</w:t>
      </w:r>
      <w:proofErr w:type="gramEnd"/>
      <w:r w:rsidRPr="00B575CB">
        <w:rPr>
          <w:szCs w:val="24"/>
          <w:lang w:val="tr-TR"/>
        </w:rPr>
        <w:t xml:space="preserve"> programı olan PHITS 2.88 kullanılarak gerçekleştirilmiştir. Hesaplamalarda öykü sayısı olarak 2</w:t>
      </w:r>
      <m:oMath>
        <m:r>
          <w:rPr>
            <w:rFonts w:ascii="Cambria Math" w:hAnsi="Cambria Math"/>
            <w:szCs w:val="24"/>
            <w:lang w:val="tr-TR"/>
          </w:rPr>
          <m:t>×</m:t>
        </m:r>
        <m:sSup>
          <m:sSupPr>
            <m:ctrlPr>
              <w:rPr>
                <w:rFonts w:ascii="Cambria Math" w:hAnsi="Cambria Math"/>
                <w:i/>
                <w:szCs w:val="24"/>
                <w:lang w:val="tr-TR"/>
              </w:rPr>
            </m:ctrlPr>
          </m:sSupPr>
          <m:e>
            <m:r>
              <w:rPr>
                <w:rFonts w:ascii="Cambria Math" w:hAnsi="Cambria Math"/>
                <w:szCs w:val="24"/>
                <w:lang w:val="tr-TR"/>
              </w:rPr>
              <m:t>10</m:t>
            </m:r>
          </m:e>
          <m:sup>
            <m:r>
              <w:rPr>
                <w:rFonts w:ascii="Cambria Math" w:hAnsi="Cambria Math"/>
                <w:szCs w:val="24"/>
                <w:lang w:val="tr-TR"/>
              </w:rPr>
              <m:t>7</m:t>
            </m:r>
          </m:sup>
        </m:sSup>
      </m:oMath>
      <w:r w:rsidRPr="00B575CB">
        <w:rPr>
          <w:szCs w:val="24"/>
          <w:lang w:val="tr-TR"/>
        </w:rPr>
        <w:t xml:space="preserve"> nötron seçilmiştir. Simülasyon Intel Pentium 4, 8 </w:t>
      </w:r>
      <w:proofErr w:type="spellStart"/>
      <w:r w:rsidRPr="00B575CB">
        <w:rPr>
          <w:szCs w:val="24"/>
          <w:lang w:val="tr-TR"/>
        </w:rPr>
        <w:t>Gbyte</w:t>
      </w:r>
      <w:proofErr w:type="spellEnd"/>
      <w:r w:rsidRPr="00B575CB">
        <w:rPr>
          <w:szCs w:val="24"/>
          <w:lang w:val="tr-TR"/>
        </w:rPr>
        <w:t xml:space="preserve"> </w:t>
      </w:r>
      <w:proofErr w:type="spellStart"/>
      <w:r w:rsidRPr="00B575CB">
        <w:rPr>
          <w:szCs w:val="24"/>
          <w:lang w:val="tr-TR"/>
        </w:rPr>
        <w:t>Ram’e</w:t>
      </w:r>
      <w:proofErr w:type="spellEnd"/>
      <w:r w:rsidRPr="00B575CB">
        <w:rPr>
          <w:szCs w:val="24"/>
          <w:lang w:val="tr-TR"/>
        </w:rPr>
        <w:t xml:space="preserve"> sahip bilgisayar kullanılarak 2 saatte gerçekleştirilmiştir. Elde edilen diferansiyel tesir kesiti sonuçları Uluslararası Nükleer Reaksiyon Veri Merkezi (EXFOR)’dan alınan deneysel verilerle karşılaştırılarak yorumlandı.  Genel olarak </w:t>
      </w:r>
      <w:proofErr w:type="spellStart"/>
      <w:r w:rsidRPr="00B575CB">
        <w:rPr>
          <w:szCs w:val="24"/>
          <w:lang w:val="tr-TR"/>
        </w:rPr>
        <w:t>Phits’den</w:t>
      </w:r>
      <w:proofErr w:type="spellEnd"/>
      <w:r w:rsidRPr="00B575CB">
        <w:rPr>
          <w:szCs w:val="24"/>
          <w:lang w:val="tr-TR"/>
        </w:rPr>
        <w:t xml:space="preserve"> elde edilen verilerle </w:t>
      </w:r>
      <w:proofErr w:type="spellStart"/>
      <w:r w:rsidRPr="00B575CB">
        <w:rPr>
          <w:szCs w:val="24"/>
          <w:lang w:val="tr-TR"/>
        </w:rPr>
        <w:t>EXFOR’dan</w:t>
      </w:r>
      <w:proofErr w:type="spellEnd"/>
      <w:r w:rsidRPr="00B575CB">
        <w:rPr>
          <w:szCs w:val="24"/>
          <w:lang w:val="tr-TR"/>
        </w:rPr>
        <w:t xml:space="preserve"> alınan deneysel sonuçlar, </w:t>
      </w:r>
      <w:r w:rsidR="009B24EF" w:rsidRPr="00B575CB">
        <w:rPr>
          <w:szCs w:val="24"/>
          <w:lang w:val="tr-TR"/>
        </w:rPr>
        <w:t xml:space="preserve">birbirleri ile </w:t>
      </w:r>
      <w:r w:rsidRPr="00B575CB">
        <w:rPr>
          <w:szCs w:val="24"/>
          <w:lang w:val="tr-TR"/>
        </w:rPr>
        <w:t xml:space="preserve">uyumlu olarak çıktı. Öykü sayısının arttırılması ve çeşitli </w:t>
      </w:r>
      <w:proofErr w:type="spellStart"/>
      <w:r w:rsidRPr="00B575CB">
        <w:rPr>
          <w:szCs w:val="24"/>
          <w:lang w:val="tr-TR"/>
        </w:rPr>
        <w:t>varyans</w:t>
      </w:r>
      <w:proofErr w:type="spellEnd"/>
      <w:r w:rsidRPr="00B575CB">
        <w:rPr>
          <w:szCs w:val="24"/>
          <w:lang w:val="tr-TR"/>
        </w:rPr>
        <w:t xml:space="preserve"> azaltma teknikleri ile Monte Carlo hatasını minimize etmek mümkündür. Sonuç olarak PHITS kodu nötron yakalama reaksiyonu diferansiyel tesir kesiti hesaplamalarında deneysel verilerle uyumlu bulunmuştur. Bu programın nötron girişli reaksiyonlardaki başarısı göz önüne alındığında, diğer Monte Carlo tabanlı programlar olan MCNP, GEANT, PE</w:t>
      </w:r>
      <w:r w:rsidR="009B24EF" w:rsidRPr="00B575CB">
        <w:rPr>
          <w:szCs w:val="24"/>
          <w:lang w:val="tr-TR"/>
        </w:rPr>
        <w:t>NELEOPE gibi kodlar ile birlikte</w:t>
      </w:r>
      <w:r w:rsidRPr="00B575CB">
        <w:rPr>
          <w:szCs w:val="24"/>
          <w:lang w:val="tr-TR"/>
        </w:rPr>
        <w:t xml:space="preserve"> </w:t>
      </w:r>
      <w:proofErr w:type="spellStart"/>
      <w:r w:rsidRPr="00B575CB">
        <w:rPr>
          <w:szCs w:val="24"/>
          <w:lang w:val="tr-TR"/>
        </w:rPr>
        <w:t>fisyon</w:t>
      </w:r>
      <w:proofErr w:type="spellEnd"/>
      <w:r w:rsidRPr="00B575CB">
        <w:rPr>
          <w:szCs w:val="24"/>
          <w:lang w:val="tr-TR"/>
        </w:rPr>
        <w:t xml:space="preserve"> reaktörü tasarımında kullanılabileceği görülmüştür.</w:t>
      </w:r>
    </w:p>
    <w:p w:rsidR="00517AC4" w:rsidRPr="00B575CB" w:rsidRDefault="00517AC4" w:rsidP="000A6458">
      <w:pPr>
        <w:spacing w:line="25" w:lineRule="atLeast"/>
        <w:rPr>
          <w:szCs w:val="24"/>
          <w:lang w:val="tr-TR"/>
        </w:rPr>
      </w:pPr>
    </w:p>
    <w:p w:rsidR="00517AC4" w:rsidRPr="00B575CB" w:rsidRDefault="00517AC4" w:rsidP="000A6458">
      <w:pPr>
        <w:spacing w:line="25" w:lineRule="atLeast"/>
        <w:rPr>
          <w:szCs w:val="24"/>
          <w:lang w:val="tr-TR"/>
        </w:rPr>
      </w:pPr>
      <w:r w:rsidRPr="00B575CB">
        <w:rPr>
          <w:szCs w:val="24"/>
          <w:lang w:val="tr-TR"/>
        </w:rPr>
        <w:t xml:space="preserve">Anahtar kelimeler: </w:t>
      </w:r>
      <w:proofErr w:type="spellStart"/>
      <w:r w:rsidRPr="00B575CB">
        <w:rPr>
          <w:szCs w:val="24"/>
          <w:lang w:val="en-US"/>
        </w:rPr>
        <w:t>Nükleer</w:t>
      </w:r>
      <w:proofErr w:type="spellEnd"/>
      <w:r w:rsidRPr="00B575CB">
        <w:rPr>
          <w:szCs w:val="24"/>
          <w:lang w:val="en-US"/>
        </w:rPr>
        <w:t xml:space="preserve"> </w:t>
      </w:r>
      <w:proofErr w:type="spellStart"/>
      <w:r w:rsidRPr="00B575CB">
        <w:rPr>
          <w:szCs w:val="24"/>
          <w:lang w:val="en-US"/>
        </w:rPr>
        <w:t>Fizik</w:t>
      </w:r>
      <w:proofErr w:type="spellEnd"/>
      <w:r w:rsidRPr="00B575CB">
        <w:rPr>
          <w:szCs w:val="24"/>
          <w:lang w:val="en-US"/>
        </w:rPr>
        <w:t xml:space="preserve">, Niyobyum-93, </w:t>
      </w:r>
      <w:proofErr w:type="spellStart"/>
      <w:r w:rsidRPr="00B575CB">
        <w:rPr>
          <w:szCs w:val="24"/>
          <w:lang w:val="en-US"/>
        </w:rPr>
        <w:t>Phits</w:t>
      </w:r>
      <w:proofErr w:type="spellEnd"/>
      <w:r w:rsidRPr="00B575CB">
        <w:rPr>
          <w:szCs w:val="24"/>
          <w:lang w:val="en-US"/>
        </w:rPr>
        <w:t xml:space="preserve">, </w:t>
      </w:r>
      <w:proofErr w:type="spellStart"/>
      <w:r w:rsidRPr="00B575CB">
        <w:rPr>
          <w:szCs w:val="24"/>
          <w:lang w:val="en-US"/>
        </w:rPr>
        <w:t>Tesir</w:t>
      </w:r>
      <w:proofErr w:type="spellEnd"/>
      <w:r w:rsidRPr="00B575CB">
        <w:rPr>
          <w:szCs w:val="24"/>
          <w:lang w:val="en-US"/>
        </w:rPr>
        <w:t xml:space="preserve"> </w:t>
      </w:r>
      <w:proofErr w:type="spellStart"/>
      <w:r w:rsidRPr="00B575CB">
        <w:rPr>
          <w:szCs w:val="24"/>
          <w:lang w:val="en-US"/>
        </w:rPr>
        <w:t>kesiti</w:t>
      </w:r>
      <w:proofErr w:type="spellEnd"/>
      <w:r w:rsidRPr="00B575CB">
        <w:rPr>
          <w:szCs w:val="24"/>
          <w:lang w:val="en-US"/>
        </w:rPr>
        <w:t xml:space="preserve"> </w:t>
      </w:r>
      <w:proofErr w:type="spellStart"/>
      <w:r w:rsidRPr="00B575CB">
        <w:rPr>
          <w:szCs w:val="24"/>
          <w:lang w:val="en-US"/>
        </w:rPr>
        <w:t>hesaplama</w:t>
      </w:r>
      <w:proofErr w:type="spellEnd"/>
    </w:p>
    <w:p w:rsidR="00ED7E5A" w:rsidRPr="00B575CB" w:rsidRDefault="005768B0" w:rsidP="000A6458">
      <w:pPr>
        <w:spacing w:line="25" w:lineRule="atLeast"/>
        <w:rPr>
          <w:szCs w:val="24"/>
          <w:lang w:val="tr-TR"/>
        </w:rPr>
      </w:pPr>
      <w:r w:rsidRPr="00B575CB">
        <w:rPr>
          <w:szCs w:val="24"/>
          <w:lang w:val="tr-TR"/>
        </w:rPr>
        <w:t xml:space="preserve">  </w:t>
      </w:r>
    </w:p>
    <w:p w:rsidR="00ED7E5A" w:rsidRPr="00B575CB" w:rsidRDefault="005768B0" w:rsidP="000A6458">
      <w:pPr>
        <w:spacing w:line="25" w:lineRule="atLeast"/>
        <w:rPr>
          <w:szCs w:val="24"/>
          <w:lang w:val="tr-TR"/>
        </w:rPr>
      </w:pPr>
      <w:r w:rsidRPr="00B575CB">
        <w:rPr>
          <w:szCs w:val="24"/>
          <w:lang w:val="tr-TR"/>
        </w:rPr>
        <w:t xml:space="preserve">                                                         TİTLE</w:t>
      </w:r>
    </w:p>
    <w:p w:rsidR="00ED7E5A" w:rsidRPr="00B575CB" w:rsidRDefault="005768B0" w:rsidP="000A6458">
      <w:pPr>
        <w:spacing w:line="25" w:lineRule="atLeast"/>
        <w:rPr>
          <w:szCs w:val="24"/>
          <w:lang w:val="tr-TR"/>
        </w:rPr>
      </w:pPr>
      <w:r w:rsidRPr="00B575CB">
        <w:rPr>
          <w:szCs w:val="24"/>
          <w:vertAlign w:val="superscript"/>
          <w:lang w:val="tr-TR"/>
        </w:rPr>
        <w:t xml:space="preserve">                                   93</w:t>
      </w:r>
      <w:r w:rsidRPr="00B575CB">
        <w:rPr>
          <w:szCs w:val="24"/>
          <w:lang w:val="tr-TR"/>
        </w:rPr>
        <w:t>Nb (</w:t>
      </w:r>
      <w:proofErr w:type="spellStart"/>
      <w:r w:rsidRPr="00B575CB">
        <w:rPr>
          <w:szCs w:val="24"/>
          <w:lang w:val="tr-TR"/>
        </w:rPr>
        <w:t>n,γ</w:t>
      </w:r>
      <w:proofErr w:type="spellEnd"/>
      <w:r w:rsidRPr="00B575CB">
        <w:rPr>
          <w:szCs w:val="24"/>
          <w:lang w:val="tr-TR"/>
        </w:rPr>
        <w:t>)</w:t>
      </w:r>
      <w:r w:rsidRPr="00B575CB">
        <w:rPr>
          <w:szCs w:val="24"/>
        </w:rPr>
        <w:t xml:space="preserve"> </w:t>
      </w:r>
      <w:proofErr w:type="spellStart"/>
      <w:r w:rsidRPr="00B575CB">
        <w:rPr>
          <w:szCs w:val="24"/>
          <w:lang w:val="tr-TR"/>
        </w:rPr>
        <w:t>calculation</w:t>
      </w:r>
      <w:proofErr w:type="spellEnd"/>
      <w:r w:rsidRPr="00B575CB">
        <w:rPr>
          <w:szCs w:val="24"/>
          <w:lang w:val="tr-TR"/>
        </w:rPr>
        <w:t xml:space="preserve"> of </w:t>
      </w:r>
      <w:proofErr w:type="spellStart"/>
      <w:r w:rsidRPr="00B575CB">
        <w:rPr>
          <w:szCs w:val="24"/>
          <w:lang w:val="tr-TR"/>
        </w:rPr>
        <w:t>differential</w:t>
      </w:r>
      <w:proofErr w:type="spellEnd"/>
      <w:r w:rsidRPr="00B575CB">
        <w:rPr>
          <w:szCs w:val="24"/>
          <w:lang w:val="tr-TR"/>
        </w:rPr>
        <w:t xml:space="preserve"> </w:t>
      </w:r>
      <w:proofErr w:type="spellStart"/>
      <w:r w:rsidRPr="00B575CB">
        <w:rPr>
          <w:szCs w:val="24"/>
          <w:lang w:val="tr-TR"/>
        </w:rPr>
        <w:t>cross</w:t>
      </w:r>
      <w:proofErr w:type="spellEnd"/>
      <w:r w:rsidRPr="00B575CB">
        <w:rPr>
          <w:szCs w:val="24"/>
          <w:lang w:val="tr-TR"/>
        </w:rPr>
        <w:t xml:space="preserve"> </w:t>
      </w:r>
      <w:proofErr w:type="spellStart"/>
      <w:r w:rsidRPr="00B575CB">
        <w:rPr>
          <w:szCs w:val="24"/>
          <w:lang w:val="tr-TR"/>
        </w:rPr>
        <w:t>section</w:t>
      </w:r>
      <w:proofErr w:type="spellEnd"/>
    </w:p>
    <w:p w:rsidR="00ED7E5A" w:rsidRPr="00B575CB" w:rsidRDefault="00ED7E5A" w:rsidP="000A6458">
      <w:pPr>
        <w:spacing w:line="25" w:lineRule="atLeast"/>
        <w:rPr>
          <w:szCs w:val="24"/>
          <w:lang w:val="tr-TR"/>
        </w:rPr>
      </w:pPr>
    </w:p>
    <w:p w:rsidR="00ED7E5A" w:rsidRPr="00B575CB" w:rsidRDefault="00517AC4" w:rsidP="000A6458">
      <w:pPr>
        <w:spacing w:line="25" w:lineRule="atLeast"/>
        <w:ind w:firstLine="0"/>
        <w:rPr>
          <w:szCs w:val="24"/>
          <w:lang w:val="en-US"/>
        </w:rPr>
      </w:pPr>
      <w:r w:rsidRPr="00B575CB">
        <w:rPr>
          <w:szCs w:val="24"/>
          <w:lang w:val="en-US"/>
        </w:rPr>
        <w:t>ABSTRACT</w:t>
      </w:r>
    </w:p>
    <w:p w:rsidR="00352C9B" w:rsidRPr="00B575CB" w:rsidRDefault="00ED7E5A" w:rsidP="000A6458">
      <w:pPr>
        <w:spacing w:line="25" w:lineRule="atLeast"/>
        <w:rPr>
          <w:szCs w:val="24"/>
        </w:rPr>
      </w:pPr>
      <w:r w:rsidRPr="00B575CB">
        <w:rPr>
          <w:szCs w:val="24"/>
        </w:rPr>
        <w:t xml:space="preserve">Niobium is an element found in nuclear reactors and used in various nuclear facilities. Neutron interaction with </w:t>
      </w:r>
      <w:proofErr w:type="spellStart"/>
      <w:r w:rsidRPr="00B575CB">
        <w:rPr>
          <w:szCs w:val="24"/>
        </w:rPr>
        <w:t>Nb</w:t>
      </w:r>
      <w:proofErr w:type="spellEnd"/>
      <w:r w:rsidRPr="00B575CB">
        <w:rPr>
          <w:szCs w:val="24"/>
        </w:rPr>
        <w:t xml:space="preserve"> in nuclear reactors material selection is very important for safety. Computer codes are used in cases where experimental data is not available or it is not possible to conduct an experiment, they are virtual laboratories that provide insight to researchers and are often used for this purpose.</w:t>
      </w:r>
      <w:r w:rsidR="003A2E38" w:rsidRPr="00B575CB">
        <w:rPr>
          <w:szCs w:val="24"/>
        </w:rPr>
        <w:t xml:space="preserve"> In this study, the neutron capture differential effects of the element 93-Niobium were calculated by Monte Carlo Simulation. Differential cross sections of gamma rays scattered from Niobium element bombarded with neutrons with 14.2 MeV energy were calculated at 90, 110 and 130 degrees. Calculations were performed using PHITS 2.88, which is a Monte Carlo Based simulation program.</w:t>
      </w:r>
      <w:r w:rsidR="003A2E38" w:rsidRPr="00B575CB">
        <w:rPr>
          <w:szCs w:val="24"/>
          <w:lang w:val="tr-TR"/>
        </w:rPr>
        <w:t xml:space="preserve"> As </w:t>
      </w:r>
      <w:proofErr w:type="spellStart"/>
      <w:r w:rsidR="003A2E38" w:rsidRPr="00B575CB">
        <w:rPr>
          <w:szCs w:val="24"/>
          <w:lang w:val="tr-TR"/>
        </w:rPr>
        <w:t>the</w:t>
      </w:r>
      <w:proofErr w:type="spellEnd"/>
      <w:r w:rsidR="003A2E38" w:rsidRPr="00B575CB">
        <w:rPr>
          <w:szCs w:val="24"/>
          <w:lang w:val="tr-TR"/>
        </w:rPr>
        <w:t xml:space="preserve"> </w:t>
      </w:r>
      <w:proofErr w:type="spellStart"/>
      <w:r w:rsidR="003A2E38" w:rsidRPr="00B575CB">
        <w:rPr>
          <w:szCs w:val="24"/>
          <w:lang w:val="tr-TR"/>
        </w:rPr>
        <w:t>number</w:t>
      </w:r>
      <w:proofErr w:type="spellEnd"/>
      <w:r w:rsidR="003A2E38" w:rsidRPr="00B575CB">
        <w:rPr>
          <w:szCs w:val="24"/>
          <w:lang w:val="tr-TR"/>
        </w:rPr>
        <w:t xml:space="preserve"> of </w:t>
      </w:r>
      <w:proofErr w:type="spellStart"/>
      <w:r w:rsidR="003A2E38" w:rsidRPr="00B575CB">
        <w:rPr>
          <w:szCs w:val="24"/>
          <w:lang w:val="tr-TR"/>
        </w:rPr>
        <w:t>stories</w:t>
      </w:r>
      <w:proofErr w:type="spellEnd"/>
      <w:r w:rsidR="003A2E38" w:rsidRPr="00B575CB">
        <w:rPr>
          <w:szCs w:val="24"/>
          <w:lang w:val="tr-TR"/>
        </w:rPr>
        <w:t xml:space="preserve"> in </w:t>
      </w:r>
      <w:proofErr w:type="spellStart"/>
      <w:proofErr w:type="gramStart"/>
      <w:r w:rsidR="003A2E38" w:rsidRPr="00B575CB">
        <w:rPr>
          <w:szCs w:val="24"/>
          <w:lang w:val="tr-TR"/>
        </w:rPr>
        <w:t>calculations</w:t>
      </w:r>
      <w:proofErr w:type="spellEnd"/>
      <w:r w:rsidR="003A2E38" w:rsidRPr="00B575CB">
        <w:rPr>
          <w:szCs w:val="24"/>
          <w:lang w:val="tr-TR"/>
        </w:rPr>
        <w:t xml:space="preserve">  2</w:t>
      </w:r>
      <w:proofErr w:type="gramEnd"/>
      <m:oMath>
        <m:r>
          <w:rPr>
            <w:rFonts w:ascii="Cambria Math" w:hAnsi="Cambria Math"/>
            <w:szCs w:val="24"/>
            <w:lang w:val="tr-TR"/>
          </w:rPr>
          <m:t>×</m:t>
        </m:r>
        <m:sSup>
          <m:sSupPr>
            <m:ctrlPr>
              <w:rPr>
                <w:rFonts w:ascii="Cambria Math" w:hAnsi="Cambria Math"/>
                <w:i/>
                <w:szCs w:val="24"/>
                <w:lang w:val="tr-TR"/>
              </w:rPr>
            </m:ctrlPr>
          </m:sSupPr>
          <m:e>
            <m:r>
              <w:rPr>
                <w:rFonts w:ascii="Cambria Math" w:hAnsi="Cambria Math"/>
                <w:szCs w:val="24"/>
                <w:lang w:val="tr-TR"/>
              </w:rPr>
              <m:t>10</m:t>
            </m:r>
          </m:e>
          <m:sup>
            <m:r>
              <w:rPr>
                <w:rFonts w:ascii="Cambria Math" w:hAnsi="Cambria Math"/>
                <w:szCs w:val="24"/>
                <w:lang w:val="tr-TR"/>
              </w:rPr>
              <m:t>7</m:t>
            </m:r>
          </m:sup>
        </m:sSup>
      </m:oMath>
      <w:r w:rsidR="003A2E38" w:rsidRPr="00B575CB">
        <w:rPr>
          <w:szCs w:val="24"/>
          <w:lang w:val="tr-TR"/>
        </w:rPr>
        <w:t xml:space="preserve"> </w:t>
      </w:r>
      <w:proofErr w:type="spellStart"/>
      <w:r w:rsidR="003A2E38" w:rsidRPr="00B575CB">
        <w:rPr>
          <w:szCs w:val="24"/>
          <w:lang w:val="tr-TR"/>
        </w:rPr>
        <w:t>neutron</w:t>
      </w:r>
      <w:proofErr w:type="spellEnd"/>
      <w:r w:rsidR="003A2E38" w:rsidRPr="00B575CB">
        <w:rPr>
          <w:szCs w:val="24"/>
          <w:lang w:val="tr-TR"/>
        </w:rPr>
        <w:t xml:space="preserve"> </w:t>
      </w:r>
      <w:proofErr w:type="spellStart"/>
      <w:r w:rsidR="003A2E38" w:rsidRPr="00B575CB">
        <w:rPr>
          <w:szCs w:val="24"/>
          <w:lang w:val="tr-TR"/>
        </w:rPr>
        <w:t>selected</w:t>
      </w:r>
      <w:proofErr w:type="spellEnd"/>
      <w:r w:rsidR="003A2E38" w:rsidRPr="00B575CB">
        <w:rPr>
          <w:szCs w:val="24"/>
          <w:lang w:val="tr-TR"/>
        </w:rPr>
        <w:t>.</w:t>
      </w:r>
      <w:r w:rsidR="00352C9B" w:rsidRPr="00B575CB">
        <w:rPr>
          <w:szCs w:val="24"/>
        </w:rPr>
        <w:t xml:space="preserve"> </w:t>
      </w:r>
      <w:proofErr w:type="spellStart"/>
      <w:r w:rsidR="00352C9B" w:rsidRPr="00B575CB">
        <w:rPr>
          <w:szCs w:val="24"/>
          <w:lang w:val="tr-TR"/>
        </w:rPr>
        <w:t>Simulation</w:t>
      </w:r>
      <w:proofErr w:type="spellEnd"/>
      <w:r w:rsidR="00352C9B" w:rsidRPr="00B575CB">
        <w:rPr>
          <w:szCs w:val="24"/>
          <w:lang w:val="tr-TR"/>
        </w:rPr>
        <w:t xml:space="preserve"> </w:t>
      </w:r>
      <w:proofErr w:type="spellStart"/>
      <w:r w:rsidR="00352C9B" w:rsidRPr="00B575CB">
        <w:rPr>
          <w:szCs w:val="24"/>
          <w:lang w:val="tr-TR"/>
        </w:rPr>
        <w:t>was</w:t>
      </w:r>
      <w:proofErr w:type="spellEnd"/>
      <w:r w:rsidR="00352C9B" w:rsidRPr="00B575CB">
        <w:rPr>
          <w:szCs w:val="24"/>
          <w:lang w:val="tr-TR"/>
        </w:rPr>
        <w:t xml:space="preserve"> </w:t>
      </w:r>
      <w:proofErr w:type="spellStart"/>
      <w:r w:rsidR="00352C9B" w:rsidRPr="00B575CB">
        <w:rPr>
          <w:szCs w:val="24"/>
          <w:lang w:val="tr-TR"/>
        </w:rPr>
        <w:t>performed</w:t>
      </w:r>
      <w:proofErr w:type="spellEnd"/>
      <w:r w:rsidR="00352C9B" w:rsidRPr="00B575CB">
        <w:rPr>
          <w:szCs w:val="24"/>
          <w:lang w:val="tr-TR"/>
        </w:rPr>
        <w:t xml:space="preserve"> in 2 </w:t>
      </w:r>
      <w:proofErr w:type="spellStart"/>
      <w:r w:rsidR="00352C9B" w:rsidRPr="00B575CB">
        <w:rPr>
          <w:szCs w:val="24"/>
          <w:lang w:val="tr-TR"/>
        </w:rPr>
        <w:t>hours</w:t>
      </w:r>
      <w:proofErr w:type="spellEnd"/>
      <w:r w:rsidR="00352C9B" w:rsidRPr="00B575CB">
        <w:rPr>
          <w:szCs w:val="24"/>
          <w:lang w:val="tr-TR"/>
        </w:rPr>
        <w:t xml:space="preserve"> </w:t>
      </w:r>
      <w:proofErr w:type="spellStart"/>
      <w:r w:rsidR="00352C9B" w:rsidRPr="00B575CB">
        <w:rPr>
          <w:szCs w:val="24"/>
          <w:lang w:val="tr-TR"/>
        </w:rPr>
        <w:t>using</w:t>
      </w:r>
      <w:proofErr w:type="spellEnd"/>
      <w:r w:rsidR="00352C9B" w:rsidRPr="00B575CB">
        <w:rPr>
          <w:szCs w:val="24"/>
          <w:lang w:val="tr-TR"/>
        </w:rPr>
        <w:t xml:space="preserve"> an Intel Pentium 4, 8 </w:t>
      </w:r>
      <w:proofErr w:type="spellStart"/>
      <w:r w:rsidR="00352C9B" w:rsidRPr="00B575CB">
        <w:rPr>
          <w:szCs w:val="24"/>
          <w:lang w:val="tr-TR"/>
        </w:rPr>
        <w:t>Gbyte</w:t>
      </w:r>
      <w:proofErr w:type="spellEnd"/>
      <w:r w:rsidR="00352C9B" w:rsidRPr="00B575CB">
        <w:rPr>
          <w:szCs w:val="24"/>
          <w:lang w:val="tr-TR"/>
        </w:rPr>
        <w:t xml:space="preserve"> Ram </w:t>
      </w:r>
      <w:proofErr w:type="spellStart"/>
      <w:r w:rsidR="00352C9B" w:rsidRPr="00B575CB">
        <w:rPr>
          <w:szCs w:val="24"/>
          <w:lang w:val="tr-TR"/>
        </w:rPr>
        <w:t>computer</w:t>
      </w:r>
      <w:proofErr w:type="spellEnd"/>
      <w:r w:rsidR="00352C9B" w:rsidRPr="00B575CB">
        <w:rPr>
          <w:szCs w:val="24"/>
          <w:lang w:val="tr-TR"/>
        </w:rPr>
        <w:t>.</w:t>
      </w:r>
      <w:r w:rsidR="00352C9B" w:rsidRPr="00B575CB">
        <w:rPr>
          <w:szCs w:val="24"/>
        </w:rPr>
        <w:t xml:space="preserve"> </w:t>
      </w:r>
      <w:proofErr w:type="spellStart"/>
      <w:r w:rsidR="00352C9B" w:rsidRPr="00B575CB">
        <w:rPr>
          <w:szCs w:val="24"/>
          <w:lang w:val="tr-TR"/>
        </w:rPr>
        <w:t>The</w:t>
      </w:r>
      <w:proofErr w:type="spellEnd"/>
      <w:r w:rsidR="00352C9B" w:rsidRPr="00B575CB">
        <w:rPr>
          <w:szCs w:val="24"/>
          <w:lang w:val="tr-TR"/>
        </w:rPr>
        <w:t xml:space="preserve"> </w:t>
      </w:r>
      <w:proofErr w:type="spellStart"/>
      <w:r w:rsidR="00352C9B" w:rsidRPr="00B575CB">
        <w:rPr>
          <w:szCs w:val="24"/>
          <w:lang w:val="tr-TR"/>
        </w:rPr>
        <w:t>obtained</w:t>
      </w:r>
      <w:proofErr w:type="spellEnd"/>
      <w:r w:rsidR="00352C9B" w:rsidRPr="00B575CB">
        <w:rPr>
          <w:szCs w:val="24"/>
          <w:lang w:val="tr-TR"/>
        </w:rPr>
        <w:t xml:space="preserve"> </w:t>
      </w:r>
      <w:proofErr w:type="spellStart"/>
      <w:r w:rsidR="00352C9B" w:rsidRPr="00B575CB">
        <w:rPr>
          <w:szCs w:val="24"/>
          <w:lang w:val="tr-TR"/>
        </w:rPr>
        <w:t>differential</w:t>
      </w:r>
      <w:proofErr w:type="spellEnd"/>
      <w:r w:rsidR="00352C9B" w:rsidRPr="00B575CB">
        <w:rPr>
          <w:szCs w:val="24"/>
          <w:lang w:val="tr-TR"/>
        </w:rPr>
        <w:t xml:space="preserve"> </w:t>
      </w:r>
      <w:proofErr w:type="spellStart"/>
      <w:r w:rsidR="00352C9B" w:rsidRPr="00B575CB">
        <w:rPr>
          <w:szCs w:val="24"/>
          <w:lang w:val="tr-TR"/>
        </w:rPr>
        <w:t>cross</w:t>
      </w:r>
      <w:proofErr w:type="spellEnd"/>
      <w:r w:rsidR="00352C9B" w:rsidRPr="00B575CB">
        <w:rPr>
          <w:szCs w:val="24"/>
          <w:lang w:val="tr-TR"/>
        </w:rPr>
        <w:t xml:space="preserve"> </w:t>
      </w:r>
      <w:proofErr w:type="spellStart"/>
      <w:r w:rsidR="00352C9B" w:rsidRPr="00B575CB">
        <w:rPr>
          <w:szCs w:val="24"/>
          <w:lang w:val="tr-TR"/>
        </w:rPr>
        <w:t>section</w:t>
      </w:r>
      <w:proofErr w:type="spellEnd"/>
      <w:r w:rsidR="00352C9B" w:rsidRPr="00B575CB">
        <w:rPr>
          <w:szCs w:val="24"/>
          <w:lang w:val="tr-TR"/>
        </w:rPr>
        <w:t xml:space="preserve"> </w:t>
      </w:r>
      <w:proofErr w:type="spellStart"/>
      <w:r w:rsidR="00352C9B" w:rsidRPr="00B575CB">
        <w:rPr>
          <w:szCs w:val="24"/>
          <w:lang w:val="tr-TR"/>
        </w:rPr>
        <w:t>results</w:t>
      </w:r>
      <w:proofErr w:type="spellEnd"/>
      <w:r w:rsidR="00352C9B" w:rsidRPr="00B575CB">
        <w:rPr>
          <w:szCs w:val="24"/>
          <w:lang w:val="tr-TR"/>
        </w:rPr>
        <w:t xml:space="preserve"> </w:t>
      </w:r>
      <w:proofErr w:type="spellStart"/>
      <w:r w:rsidR="00352C9B" w:rsidRPr="00B575CB">
        <w:rPr>
          <w:szCs w:val="24"/>
          <w:lang w:val="tr-TR"/>
        </w:rPr>
        <w:t>were</w:t>
      </w:r>
      <w:proofErr w:type="spellEnd"/>
      <w:r w:rsidR="00352C9B" w:rsidRPr="00B575CB">
        <w:rPr>
          <w:szCs w:val="24"/>
          <w:lang w:val="tr-TR"/>
        </w:rPr>
        <w:t xml:space="preserve"> </w:t>
      </w:r>
      <w:proofErr w:type="spellStart"/>
      <w:r w:rsidR="00352C9B" w:rsidRPr="00B575CB">
        <w:rPr>
          <w:szCs w:val="24"/>
          <w:lang w:val="tr-TR"/>
        </w:rPr>
        <w:t>interpreted</w:t>
      </w:r>
      <w:proofErr w:type="spellEnd"/>
      <w:r w:rsidR="00352C9B" w:rsidRPr="00B575CB">
        <w:rPr>
          <w:szCs w:val="24"/>
          <w:lang w:val="tr-TR"/>
        </w:rPr>
        <w:t xml:space="preserve"> </w:t>
      </w:r>
      <w:proofErr w:type="spellStart"/>
      <w:r w:rsidR="00352C9B" w:rsidRPr="00B575CB">
        <w:rPr>
          <w:szCs w:val="24"/>
          <w:lang w:val="tr-TR"/>
        </w:rPr>
        <w:t>by</w:t>
      </w:r>
      <w:proofErr w:type="spellEnd"/>
      <w:r w:rsidR="00352C9B" w:rsidRPr="00B575CB">
        <w:rPr>
          <w:szCs w:val="24"/>
          <w:lang w:val="tr-TR"/>
        </w:rPr>
        <w:t xml:space="preserve"> </w:t>
      </w:r>
      <w:proofErr w:type="spellStart"/>
      <w:r w:rsidR="00352C9B" w:rsidRPr="00B575CB">
        <w:rPr>
          <w:szCs w:val="24"/>
          <w:lang w:val="tr-TR"/>
        </w:rPr>
        <w:t>comparing</w:t>
      </w:r>
      <w:proofErr w:type="spellEnd"/>
      <w:r w:rsidR="00352C9B" w:rsidRPr="00B575CB">
        <w:rPr>
          <w:szCs w:val="24"/>
          <w:lang w:val="tr-TR"/>
        </w:rPr>
        <w:t xml:space="preserve"> </w:t>
      </w:r>
      <w:proofErr w:type="spellStart"/>
      <w:r w:rsidR="00352C9B" w:rsidRPr="00B575CB">
        <w:rPr>
          <w:szCs w:val="24"/>
          <w:lang w:val="tr-TR"/>
        </w:rPr>
        <w:t>with</w:t>
      </w:r>
      <w:proofErr w:type="spellEnd"/>
      <w:r w:rsidR="00352C9B" w:rsidRPr="00B575CB">
        <w:rPr>
          <w:szCs w:val="24"/>
          <w:lang w:val="tr-TR"/>
        </w:rPr>
        <w:t xml:space="preserve"> </w:t>
      </w:r>
      <w:proofErr w:type="spellStart"/>
      <w:r w:rsidR="00352C9B" w:rsidRPr="00B575CB">
        <w:rPr>
          <w:szCs w:val="24"/>
          <w:lang w:val="tr-TR"/>
        </w:rPr>
        <w:t>the</w:t>
      </w:r>
      <w:proofErr w:type="spellEnd"/>
      <w:r w:rsidR="00352C9B" w:rsidRPr="00B575CB">
        <w:rPr>
          <w:szCs w:val="24"/>
          <w:lang w:val="tr-TR"/>
        </w:rPr>
        <w:t xml:space="preserve"> </w:t>
      </w:r>
      <w:proofErr w:type="spellStart"/>
      <w:r w:rsidR="00352C9B" w:rsidRPr="00B575CB">
        <w:rPr>
          <w:szCs w:val="24"/>
          <w:lang w:val="tr-TR"/>
        </w:rPr>
        <w:t>experimental</w:t>
      </w:r>
      <w:proofErr w:type="spellEnd"/>
      <w:r w:rsidR="00352C9B" w:rsidRPr="00B575CB">
        <w:rPr>
          <w:szCs w:val="24"/>
          <w:lang w:val="tr-TR"/>
        </w:rPr>
        <w:t xml:space="preserve"> </w:t>
      </w:r>
      <w:proofErr w:type="gramStart"/>
      <w:r w:rsidR="00352C9B" w:rsidRPr="00B575CB">
        <w:rPr>
          <w:szCs w:val="24"/>
          <w:lang w:val="tr-TR"/>
        </w:rPr>
        <w:t>data</w:t>
      </w:r>
      <w:proofErr w:type="gramEnd"/>
      <w:r w:rsidR="00352C9B" w:rsidRPr="00B575CB">
        <w:rPr>
          <w:szCs w:val="24"/>
          <w:lang w:val="tr-TR"/>
        </w:rPr>
        <w:t xml:space="preserve"> </w:t>
      </w:r>
      <w:proofErr w:type="spellStart"/>
      <w:r w:rsidR="00352C9B" w:rsidRPr="00B575CB">
        <w:rPr>
          <w:szCs w:val="24"/>
          <w:lang w:val="tr-TR"/>
        </w:rPr>
        <w:t>obtained</w:t>
      </w:r>
      <w:proofErr w:type="spellEnd"/>
      <w:r w:rsidR="00352C9B" w:rsidRPr="00B575CB">
        <w:rPr>
          <w:szCs w:val="24"/>
          <w:lang w:val="tr-TR"/>
        </w:rPr>
        <w:t xml:space="preserve"> </w:t>
      </w:r>
      <w:proofErr w:type="spellStart"/>
      <w:r w:rsidR="00352C9B" w:rsidRPr="00B575CB">
        <w:rPr>
          <w:szCs w:val="24"/>
          <w:lang w:val="tr-TR"/>
        </w:rPr>
        <w:t>from</w:t>
      </w:r>
      <w:proofErr w:type="spellEnd"/>
      <w:r w:rsidR="00352C9B" w:rsidRPr="00B575CB">
        <w:rPr>
          <w:szCs w:val="24"/>
          <w:lang w:val="tr-TR"/>
        </w:rPr>
        <w:t xml:space="preserve"> </w:t>
      </w:r>
      <w:proofErr w:type="spellStart"/>
      <w:r w:rsidR="00352C9B" w:rsidRPr="00B575CB">
        <w:rPr>
          <w:szCs w:val="24"/>
          <w:lang w:val="tr-TR"/>
        </w:rPr>
        <w:t>the</w:t>
      </w:r>
      <w:proofErr w:type="spellEnd"/>
      <w:r w:rsidR="00352C9B" w:rsidRPr="00B575CB">
        <w:rPr>
          <w:szCs w:val="24"/>
          <w:lang w:val="tr-TR"/>
        </w:rPr>
        <w:t xml:space="preserve"> International </w:t>
      </w:r>
      <w:proofErr w:type="spellStart"/>
      <w:r w:rsidR="00352C9B" w:rsidRPr="00B575CB">
        <w:rPr>
          <w:szCs w:val="24"/>
          <w:lang w:val="tr-TR"/>
        </w:rPr>
        <w:t>Nuclear</w:t>
      </w:r>
      <w:proofErr w:type="spellEnd"/>
      <w:r w:rsidR="00352C9B" w:rsidRPr="00B575CB">
        <w:rPr>
          <w:szCs w:val="24"/>
          <w:lang w:val="tr-TR"/>
        </w:rPr>
        <w:t xml:space="preserve"> </w:t>
      </w:r>
      <w:proofErr w:type="spellStart"/>
      <w:r w:rsidR="00352C9B" w:rsidRPr="00B575CB">
        <w:rPr>
          <w:szCs w:val="24"/>
          <w:lang w:val="tr-TR"/>
        </w:rPr>
        <w:t>Reaction</w:t>
      </w:r>
      <w:proofErr w:type="spellEnd"/>
      <w:r w:rsidR="00352C9B" w:rsidRPr="00B575CB">
        <w:rPr>
          <w:szCs w:val="24"/>
          <w:lang w:val="tr-TR"/>
        </w:rPr>
        <w:t xml:space="preserve"> Data Center (EXFOR).</w:t>
      </w:r>
      <w:r w:rsidR="00352C9B" w:rsidRPr="00B575CB">
        <w:rPr>
          <w:szCs w:val="24"/>
        </w:rPr>
        <w:t xml:space="preserve"> </w:t>
      </w:r>
      <w:proofErr w:type="spellStart"/>
      <w:r w:rsidR="00352C9B" w:rsidRPr="00B575CB">
        <w:rPr>
          <w:szCs w:val="24"/>
          <w:lang w:val="tr-TR"/>
        </w:rPr>
        <w:t>In</w:t>
      </w:r>
      <w:proofErr w:type="spellEnd"/>
      <w:r w:rsidR="00352C9B" w:rsidRPr="00B575CB">
        <w:rPr>
          <w:szCs w:val="24"/>
          <w:lang w:val="tr-TR"/>
        </w:rPr>
        <w:t xml:space="preserve"> general, </w:t>
      </w:r>
      <w:proofErr w:type="spellStart"/>
      <w:r w:rsidR="00352C9B" w:rsidRPr="00B575CB">
        <w:rPr>
          <w:szCs w:val="24"/>
          <w:lang w:val="tr-TR"/>
        </w:rPr>
        <w:t>the</w:t>
      </w:r>
      <w:proofErr w:type="spellEnd"/>
      <w:r w:rsidR="00352C9B" w:rsidRPr="00B575CB">
        <w:rPr>
          <w:szCs w:val="24"/>
          <w:lang w:val="tr-TR"/>
        </w:rPr>
        <w:t xml:space="preserve"> </w:t>
      </w:r>
      <w:proofErr w:type="gramStart"/>
      <w:r w:rsidR="00352C9B" w:rsidRPr="00B575CB">
        <w:rPr>
          <w:szCs w:val="24"/>
          <w:lang w:val="tr-TR"/>
        </w:rPr>
        <w:t>data</w:t>
      </w:r>
      <w:proofErr w:type="gramEnd"/>
      <w:r w:rsidR="00352C9B" w:rsidRPr="00B575CB">
        <w:rPr>
          <w:szCs w:val="24"/>
          <w:lang w:val="tr-TR"/>
        </w:rPr>
        <w:t xml:space="preserve"> </w:t>
      </w:r>
      <w:proofErr w:type="spellStart"/>
      <w:r w:rsidR="00352C9B" w:rsidRPr="00B575CB">
        <w:rPr>
          <w:szCs w:val="24"/>
          <w:lang w:val="tr-TR"/>
        </w:rPr>
        <w:t>obtained</w:t>
      </w:r>
      <w:proofErr w:type="spellEnd"/>
      <w:r w:rsidR="00352C9B" w:rsidRPr="00B575CB">
        <w:rPr>
          <w:szCs w:val="24"/>
          <w:lang w:val="tr-TR"/>
        </w:rPr>
        <w:t xml:space="preserve"> </w:t>
      </w:r>
      <w:proofErr w:type="spellStart"/>
      <w:r w:rsidR="00352C9B" w:rsidRPr="00B575CB">
        <w:rPr>
          <w:szCs w:val="24"/>
          <w:lang w:val="tr-TR"/>
        </w:rPr>
        <w:t>from</w:t>
      </w:r>
      <w:proofErr w:type="spellEnd"/>
      <w:r w:rsidR="00352C9B" w:rsidRPr="00B575CB">
        <w:rPr>
          <w:szCs w:val="24"/>
          <w:lang w:val="tr-TR"/>
        </w:rPr>
        <w:t xml:space="preserve"> </w:t>
      </w:r>
      <w:proofErr w:type="spellStart"/>
      <w:r w:rsidR="00352C9B" w:rsidRPr="00B575CB">
        <w:rPr>
          <w:szCs w:val="24"/>
          <w:lang w:val="tr-TR"/>
        </w:rPr>
        <w:t>Phits</w:t>
      </w:r>
      <w:proofErr w:type="spellEnd"/>
      <w:r w:rsidR="00352C9B" w:rsidRPr="00B575CB">
        <w:rPr>
          <w:szCs w:val="24"/>
          <w:lang w:val="tr-TR"/>
        </w:rPr>
        <w:t xml:space="preserve"> </w:t>
      </w:r>
      <w:proofErr w:type="spellStart"/>
      <w:r w:rsidR="00352C9B" w:rsidRPr="00B575CB">
        <w:rPr>
          <w:szCs w:val="24"/>
          <w:lang w:val="tr-TR"/>
        </w:rPr>
        <w:t>and</w:t>
      </w:r>
      <w:proofErr w:type="spellEnd"/>
      <w:r w:rsidR="00352C9B" w:rsidRPr="00B575CB">
        <w:rPr>
          <w:szCs w:val="24"/>
          <w:lang w:val="tr-TR"/>
        </w:rPr>
        <w:t xml:space="preserve"> </w:t>
      </w:r>
      <w:proofErr w:type="spellStart"/>
      <w:r w:rsidR="00352C9B" w:rsidRPr="00B575CB">
        <w:rPr>
          <w:szCs w:val="24"/>
          <w:lang w:val="tr-TR"/>
        </w:rPr>
        <w:t>the</w:t>
      </w:r>
      <w:proofErr w:type="spellEnd"/>
      <w:r w:rsidR="00352C9B" w:rsidRPr="00B575CB">
        <w:rPr>
          <w:szCs w:val="24"/>
          <w:lang w:val="tr-TR"/>
        </w:rPr>
        <w:t xml:space="preserve"> </w:t>
      </w:r>
      <w:proofErr w:type="spellStart"/>
      <w:r w:rsidR="00352C9B" w:rsidRPr="00B575CB">
        <w:rPr>
          <w:szCs w:val="24"/>
          <w:lang w:val="tr-TR"/>
        </w:rPr>
        <w:t>experimental</w:t>
      </w:r>
      <w:proofErr w:type="spellEnd"/>
      <w:r w:rsidR="00352C9B" w:rsidRPr="00B575CB">
        <w:rPr>
          <w:szCs w:val="24"/>
          <w:lang w:val="tr-TR"/>
        </w:rPr>
        <w:t xml:space="preserve"> </w:t>
      </w:r>
      <w:proofErr w:type="spellStart"/>
      <w:r w:rsidR="00352C9B" w:rsidRPr="00B575CB">
        <w:rPr>
          <w:szCs w:val="24"/>
          <w:lang w:val="tr-TR"/>
        </w:rPr>
        <w:t>results</w:t>
      </w:r>
      <w:proofErr w:type="spellEnd"/>
      <w:r w:rsidR="00352C9B" w:rsidRPr="00B575CB">
        <w:rPr>
          <w:szCs w:val="24"/>
          <w:lang w:val="tr-TR"/>
        </w:rPr>
        <w:t xml:space="preserve"> </w:t>
      </w:r>
      <w:proofErr w:type="spellStart"/>
      <w:r w:rsidR="00352C9B" w:rsidRPr="00B575CB">
        <w:rPr>
          <w:szCs w:val="24"/>
          <w:lang w:val="tr-TR"/>
        </w:rPr>
        <w:t>obtained</w:t>
      </w:r>
      <w:proofErr w:type="spellEnd"/>
      <w:r w:rsidR="00352C9B" w:rsidRPr="00B575CB">
        <w:rPr>
          <w:szCs w:val="24"/>
          <w:lang w:val="tr-TR"/>
        </w:rPr>
        <w:t xml:space="preserve"> </w:t>
      </w:r>
      <w:proofErr w:type="spellStart"/>
      <w:r w:rsidR="00352C9B" w:rsidRPr="00B575CB">
        <w:rPr>
          <w:szCs w:val="24"/>
          <w:lang w:val="tr-TR"/>
        </w:rPr>
        <w:t>from</w:t>
      </w:r>
      <w:proofErr w:type="spellEnd"/>
      <w:r w:rsidR="00352C9B" w:rsidRPr="00B575CB">
        <w:rPr>
          <w:szCs w:val="24"/>
          <w:lang w:val="tr-TR"/>
        </w:rPr>
        <w:t xml:space="preserve"> EXFOR </w:t>
      </w:r>
      <w:proofErr w:type="spellStart"/>
      <w:r w:rsidR="00352C9B" w:rsidRPr="00B575CB">
        <w:rPr>
          <w:szCs w:val="24"/>
          <w:lang w:val="tr-TR"/>
        </w:rPr>
        <w:t>came</w:t>
      </w:r>
      <w:proofErr w:type="spellEnd"/>
      <w:r w:rsidR="00352C9B" w:rsidRPr="00B575CB">
        <w:rPr>
          <w:szCs w:val="24"/>
          <w:lang w:val="tr-TR"/>
        </w:rPr>
        <w:t xml:space="preserve"> </w:t>
      </w:r>
      <w:proofErr w:type="spellStart"/>
      <w:r w:rsidR="00352C9B" w:rsidRPr="00B575CB">
        <w:rPr>
          <w:szCs w:val="24"/>
          <w:lang w:val="tr-TR"/>
        </w:rPr>
        <w:t>out</w:t>
      </w:r>
      <w:proofErr w:type="spellEnd"/>
      <w:r w:rsidR="00352C9B" w:rsidRPr="00B575CB">
        <w:rPr>
          <w:szCs w:val="24"/>
          <w:lang w:val="tr-TR"/>
        </w:rPr>
        <w:t xml:space="preserve"> in </w:t>
      </w:r>
      <w:proofErr w:type="spellStart"/>
      <w:r w:rsidR="00352C9B" w:rsidRPr="00B575CB">
        <w:rPr>
          <w:szCs w:val="24"/>
          <w:lang w:val="tr-TR"/>
        </w:rPr>
        <w:t>harmony</w:t>
      </w:r>
      <w:proofErr w:type="spellEnd"/>
      <w:r w:rsidR="00352C9B" w:rsidRPr="00B575CB">
        <w:rPr>
          <w:szCs w:val="24"/>
          <w:lang w:val="tr-TR"/>
        </w:rPr>
        <w:t xml:space="preserve"> </w:t>
      </w:r>
      <w:proofErr w:type="spellStart"/>
      <w:r w:rsidR="00352C9B" w:rsidRPr="00B575CB">
        <w:rPr>
          <w:szCs w:val="24"/>
          <w:lang w:val="tr-TR"/>
        </w:rPr>
        <w:t>with</w:t>
      </w:r>
      <w:proofErr w:type="spellEnd"/>
      <w:r w:rsidR="00352C9B" w:rsidRPr="00B575CB">
        <w:rPr>
          <w:szCs w:val="24"/>
          <w:lang w:val="tr-TR"/>
        </w:rPr>
        <w:t xml:space="preserve"> </w:t>
      </w:r>
      <w:proofErr w:type="spellStart"/>
      <w:r w:rsidR="00352C9B" w:rsidRPr="00B575CB">
        <w:rPr>
          <w:szCs w:val="24"/>
          <w:lang w:val="tr-TR"/>
        </w:rPr>
        <w:t>each</w:t>
      </w:r>
      <w:proofErr w:type="spellEnd"/>
      <w:r w:rsidR="00352C9B" w:rsidRPr="00B575CB">
        <w:rPr>
          <w:szCs w:val="24"/>
          <w:lang w:val="tr-TR"/>
        </w:rPr>
        <w:t xml:space="preserve"> </w:t>
      </w:r>
      <w:proofErr w:type="spellStart"/>
      <w:r w:rsidR="00352C9B" w:rsidRPr="00B575CB">
        <w:rPr>
          <w:szCs w:val="24"/>
          <w:lang w:val="tr-TR"/>
        </w:rPr>
        <w:t>other</w:t>
      </w:r>
      <w:proofErr w:type="spellEnd"/>
      <w:r w:rsidR="00352C9B" w:rsidRPr="00B575CB">
        <w:rPr>
          <w:szCs w:val="24"/>
          <w:lang w:val="tr-TR"/>
        </w:rPr>
        <w:t xml:space="preserve">. </w:t>
      </w:r>
      <w:r w:rsidR="00352C9B" w:rsidRPr="00B575CB">
        <w:rPr>
          <w:szCs w:val="24"/>
        </w:rPr>
        <w:t>It is possible to minimize the Monte Carlo error by increasing the number of stories and various variance reduction techniques.</w:t>
      </w:r>
      <w:r w:rsidR="00A2605A" w:rsidRPr="00B575CB">
        <w:rPr>
          <w:szCs w:val="24"/>
        </w:rPr>
        <w:t xml:space="preserve"> As a result, the PHITS code neutron capture reaction was found to be compatible with the experimental data in differential cross section calculations. Considering the success of this program in neutron input reactions, it is seen that it can be used in fission reactor design with other Monte Carlo based programs such as MCNP, GEANT, PENELEOPE.</w:t>
      </w:r>
    </w:p>
    <w:p w:rsidR="005768B0" w:rsidRPr="00B575CB" w:rsidRDefault="005768B0" w:rsidP="000A6458">
      <w:pPr>
        <w:spacing w:line="25" w:lineRule="atLeast"/>
        <w:rPr>
          <w:szCs w:val="24"/>
        </w:rPr>
      </w:pPr>
    </w:p>
    <w:p w:rsidR="005768B0" w:rsidRPr="00B575CB" w:rsidRDefault="005768B0" w:rsidP="000A6458">
      <w:pPr>
        <w:spacing w:line="25" w:lineRule="atLeast"/>
        <w:rPr>
          <w:szCs w:val="24"/>
          <w:lang w:val="tr-TR"/>
        </w:rPr>
      </w:pPr>
      <w:r w:rsidRPr="00B575CB">
        <w:rPr>
          <w:szCs w:val="24"/>
        </w:rPr>
        <w:t xml:space="preserve">Keywords: Nuclear </w:t>
      </w:r>
      <w:proofErr w:type="spellStart"/>
      <w:r w:rsidRPr="00B575CB">
        <w:rPr>
          <w:szCs w:val="24"/>
        </w:rPr>
        <w:t>Phyiscs</w:t>
      </w:r>
      <w:proofErr w:type="spellEnd"/>
      <w:r w:rsidRPr="00B575CB">
        <w:rPr>
          <w:szCs w:val="24"/>
        </w:rPr>
        <w:t xml:space="preserve">, </w:t>
      </w:r>
      <w:r w:rsidR="00517AC4" w:rsidRPr="00B575CB">
        <w:rPr>
          <w:szCs w:val="24"/>
        </w:rPr>
        <w:t xml:space="preserve">Niobium-93, </w:t>
      </w:r>
      <w:proofErr w:type="spellStart"/>
      <w:r w:rsidR="00517AC4" w:rsidRPr="00B575CB">
        <w:rPr>
          <w:szCs w:val="24"/>
        </w:rPr>
        <w:t>Phits</w:t>
      </w:r>
      <w:proofErr w:type="spellEnd"/>
      <w:r w:rsidR="00517AC4" w:rsidRPr="00B575CB">
        <w:rPr>
          <w:szCs w:val="24"/>
        </w:rPr>
        <w:t>, Cross section calculation</w:t>
      </w:r>
    </w:p>
    <w:sectPr w:rsidR="005768B0" w:rsidRPr="00B575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0197"/>
    <w:rsid w:val="000A6458"/>
    <w:rsid w:val="001B05C3"/>
    <w:rsid w:val="002949D7"/>
    <w:rsid w:val="00352C9B"/>
    <w:rsid w:val="003A2E38"/>
    <w:rsid w:val="00517AC4"/>
    <w:rsid w:val="005768B0"/>
    <w:rsid w:val="006046AC"/>
    <w:rsid w:val="006B0131"/>
    <w:rsid w:val="00770197"/>
    <w:rsid w:val="009B24EF"/>
    <w:rsid w:val="00A24A9B"/>
    <w:rsid w:val="00A2605A"/>
    <w:rsid w:val="00B575CB"/>
    <w:rsid w:val="00ED7E5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FA13B"/>
  <w15:chartTrackingRefBased/>
  <w15:docId w15:val="{84DFA8F9-A3A1-4109-B715-2F6F342C3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6046AC"/>
    <w:pPr>
      <w:spacing w:after="0" w:line="240" w:lineRule="auto"/>
      <w:ind w:firstLine="567"/>
      <w:jc w:val="both"/>
    </w:pPr>
    <w:rPr>
      <w:rFonts w:ascii="Times New Roman" w:eastAsia="Times New Roman" w:hAnsi="Times New Roman" w:cs="Times New Roman"/>
      <w:sz w:val="24"/>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ofthepaper">
    <w:name w:val="Title of the paper"/>
    <w:rsid w:val="006046AC"/>
    <w:pPr>
      <w:spacing w:after="0" w:line="240" w:lineRule="auto"/>
      <w:jc w:val="center"/>
    </w:pPr>
    <w:rPr>
      <w:rFonts w:ascii="Arial" w:eastAsia="Times New Roman" w:hAnsi="Arial" w:cs="Times New Roman"/>
      <w:b/>
      <w:noProof/>
      <w:sz w:val="28"/>
      <w:szCs w:val="20"/>
      <w:lang w:val="en-US"/>
    </w:rPr>
  </w:style>
  <w:style w:type="paragraph" w:customStyle="1" w:styleId="AuthorAffilliation">
    <w:name w:val="Author Affilliation"/>
    <w:rsid w:val="006046AC"/>
    <w:pPr>
      <w:spacing w:after="0" w:line="240" w:lineRule="auto"/>
      <w:jc w:val="center"/>
    </w:pPr>
    <w:rPr>
      <w:rFonts w:ascii="Times New Roman" w:eastAsia="Times New Roman" w:hAnsi="Times New Roman" w:cs="Times New Roman"/>
      <w:noProof/>
      <w:sz w:val="24"/>
      <w:szCs w:val="20"/>
      <w:lang w:val="en-US"/>
    </w:rPr>
  </w:style>
  <w:style w:type="character" w:styleId="Hyperlink">
    <w:name w:val="Hyperlink"/>
    <w:semiHidden/>
    <w:rsid w:val="006046A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ahmet.unlu@antalya.edu.tr"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44</TotalTime>
  <Pages>2</Pages>
  <Words>615</Words>
  <Characters>3512</Characters>
  <Application>Microsoft Office Word</Application>
  <DocSecurity>0</DocSecurity>
  <Lines>29</Lines>
  <Paragraphs>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nuclear</dc:creator>
  <cp:keywords/>
  <dc:description/>
  <cp:lastModifiedBy>MERVE DEMİRKAN</cp:lastModifiedBy>
  <cp:revision>13</cp:revision>
  <dcterms:created xsi:type="dcterms:W3CDTF">2021-03-29T16:37:00Z</dcterms:created>
  <dcterms:modified xsi:type="dcterms:W3CDTF">2021-05-04T07:22:00Z</dcterms:modified>
</cp:coreProperties>
</file>